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14E" w:rsidRPr="0028214E" w:rsidRDefault="0028214E">
      <w:pPr>
        <w:rPr>
          <w:b/>
          <w:sz w:val="32"/>
          <w:szCs w:val="32"/>
          <w:lang w:val="de-AT"/>
        </w:rPr>
      </w:pPr>
      <w:proofErr w:type="spellStart"/>
      <w:r w:rsidRPr="0028214E">
        <w:rPr>
          <w:b/>
          <w:sz w:val="32"/>
          <w:szCs w:val="32"/>
        </w:rPr>
        <w:t>Kadaver</w:t>
      </w:r>
      <w:proofErr w:type="spellEnd"/>
      <w:r w:rsidRPr="0028214E">
        <w:rPr>
          <w:b/>
          <w:sz w:val="32"/>
          <w:szCs w:val="32"/>
        </w:rPr>
        <w:t xml:space="preserve">- und </w:t>
      </w:r>
      <w:proofErr w:type="spellStart"/>
      <w:r w:rsidRPr="0028214E">
        <w:rPr>
          <w:b/>
          <w:sz w:val="32"/>
          <w:szCs w:val="32"/>
        </w:rPr>
        <w:t>Lebendviehbergung</w:t>
      </w:r>
      <w:proofErr w:type="spellEnd"/>
    </w:p>
    <w:p w:rsidR="0028214E" w:rsidRDefault="0028214E">
      <w:pPr>
        <w:rPr>
          <w:lang w:val="de-AT"/>
        </w:rPr>
      </w:pPr>
    </w:p>
    <w:p w:rsidR="00584819" w:rsidRDefault="0028214E">
      <w:r w:rsidRPr="0028214E">
        <w:rPr>
          <w:lang w:val="de-AT"/>
        </w:rPr>
        <w:t xml:space="preserve">Der Hubschraubereinsatz – unabhängig davon, ob </w:t>
      </w:r>
      <w:bookmarkStart w:id="0" w:name="_GoBack"/>
      <w:bookmarkEnd w:id="0"/>
      <w:r w:rsidRPr="0028214E">
        <w:rPr>
          <w:lang w:val="de-AT"/>
        </w:rPr>
        <w:t>private Unternehmer oder das Bundesheer fliegen – ist grundsätzlich kostenpflichtig. Hubschrauber sollen des</w:t>
      </w:r>
      <w:r w:rsidRPr="0028214E">
        <w:rPr>
          <w:lang w:val="de-AT"/>
        </w:rPr>
        <w:softHyphen/>
        <w:t>halb nur dann eingesetzt werden, wenn eine Bergung unbedingt notwendig ist und nur durch Hubschrauber erfolgen kann. Bevor also ein Hubschrauber an</w:t>
      </w:r>
      <w:r w:rsidRPr="0028214E">
        <w:rPr>
          <w:lang w:val="de-AT"/>
        </w:rPr>
        <w:softHyphen/>
        <w:t>gefordert wird, ist zu überprüfen, ob nicht andere Bergungsarten (Traktor, Seil</w:t>
      </w:r>
      <w:r w:rsidRPr="0028214E">
        <w:rPr>
          <w:lang w:val="de-AT"/>
        </w:rPr>
        <w:softHyphen/>
        <w:t xml:space="preserve">winde etc.) mit einem vertretbaren Aufwand möglich sind. </w:t>
      </w:r>
      <w:r w:rsidRPr="0028214E">
        <w:rPr>
          <w:lang w:val="de-AT"/>
        </w:rPr>
        <w:br/>
      </w:r>
      <w:r w:rsidRPr="0028214E">
        <w:rPr>
          <w:lang w:val="de-AT"/>
        </w:rPr>
        <w:br/>
      </w:r>
      <w:r w:rsidRPr="0028214E">
        <w:rPr>
          <w:rStyle w:val="Fett"/>
          <w:lang w:val="de-AT"/>
        </w:rPr>
        <w:t>Für den Hubschrau</w:t>
      </w:r>
      <w:r w:rsidRPr="0028214E">
        <w:rPr>
          <w:rStyle w:val="Fett"/>
          <w:lang w:val="de-AT"/>
        </w:rPr>
        <w:softHyphen/>
        <w:t>bereinsatz wurde folgender Ablauf vereinbart:</w:t>
      </w:r>
      <w:r w:rsidRPr="0028214E">
        <w:rPr>
          <w:b/>
          <w:bCs/>
          <w:lang w:val="de-AT"/>
        </w:rPr>
        <w:br/>
      </w:r>
      <w:r w:rsidRPr="0028214E">
        <w:rPr>
          <w:b/>
          <w:bCs/>
          <w:lang w:val="de-AT"/>
        </w:rPr>
        <w:br/>
      </w:r>
      <w:r w:rsidRPr="0028214E">
        <w:rPr>
          <w:lang w:val="de-AT"/>
        </w:rPr>
        <w:t>1. Der Almbewirtschafter meldet die notwendige Bergung bei der Gemeinde, auf deren Gemeindegebiet die Alm liegt und macht dort die entsprechenden Anga</w:t>
      </w:r>
      <w:r w:rsidRPr="0028214E">
        <w:rPr>
          <w:lang w:val="de-AT"/>
        </w:rPr>
        <w:softHyphen/>
        <w:t xml:space="preserve">ben. </w:t>
      </w:r>
      <w:r w:rsidRPr="0028214E">
        <w:rPr>
          <w:lang w:val="de-AT"/>
        </w:rPr>
        <w:br/>
      </w:r>
      <w:r w:rsidRPr="0028214E">
        <w:rPr>
          <w:lang w:val="de-AT"/>
        </w:rPr>
        <w:br/>
        <w:t>2. Die Gemeinde prüft, ob ein Hubschraubereinsatz notwendig ist und meldet den Fall der Landeswarnzentrale.</w:t>
      </w:r>
      <w:r w:rsidRPr="0028214E">
        <w:rPr>
          <w:lang w:val="de-AT"/>
        </w:rPr>
        <w:br/>
      </w:r>
      <w:r w:rsidRPr="0028214E">
        <w:rPr>
          <w:lang w:val="de-AT"/>
        </w:rPr>
        <w:br/>
        <w:t>3. Die Landeswarnzentrale informiert die Hubschrauberunternehmen und ver</w:t>
      </w:r>
      <w:r w:rsidRPr="0028214E">
        <w:rPr>
          <w:lang w:val="de-AT"/>
        </w:rPr>
        <w:softHyphen/>
        <w:t>gibt den Flug an jenes Unternehmen, das die besten Bedingungen bietet.</w:t>
      </w:r>
      <w:r w:rsidRPr="0028214E">
        <w:rPr>
          <w:lang w:val="de-AT"/>
        </w:rPr>
        <w:br/>
      </w:r>
      <w:r w:rsidRPr="0028214E">
        <w:rPr>
          <w:lang w:val="de-AT"/>
        </w:rPr>
        <w:br/>
        <w:t>4. Das beauftragte Hubschrauberunternehmen koordiniert mit der von der Ge</w:t>
      </w:r>
      <w:r w:rsidRPr="0028214E">
        <w:rPr>
          <w:lang w:val="de-AT"/>
        </w:rPr>
        <w:softHyphen/>
        <w:t>meinde namhaft gemachten Kontaktperson den Einsatz.</w:t>
      </w:r>
      <w:r w:rsidRPr="0028214E">
        <w:rPr>
          <w:lang w:val="de-AT"/>
        </w:rPr>
        <w:br/>
      </w:r>
      <w:r w:rsidRPr="0028214E">
        <w:rPr>
          <w:lang w:val="de-AT"/>
        </w:rPr>
        <w:br/>
        <w:t>5. Nach Durchführung des Fluges erhält der Eigentümer des geborgenen Tie</w:t>
      </w:r>
      <w:r w:rsidRPr="0028214E">
        <w:rPr>
          <w:lang w:val="de-AT"/>
        </w:rPr>
        <w:softHyphen/>
        <w:t xml:space="preserve">res die Rechnung, die er einzahlt und zur </w:t>
      </w:r>
      <w:proofErr w:type="spellStart"/>
      <w:r w:rsidRPr="0028214E">
        <w:rPr>
          <w:lang w:val="de-AT"/>
        </w:rPr>
        <w:t>Refundierung</w:t>
      </w:r>
      <w:proofErr w:type="spellEnd"/>
      <w:r w:rsidRPr="0028214E">
        <w:rPr>
          <w:lang w:val="de-AT"/>
        </w:rPr>
        <w:t xml:space="preserve"> bei der Landwirt</w:t>
      </w:r>
      <w:r w:rsidRPr="0028214E">
        <w:rPr>
          <w:lang w:val="de-AT"/>
        </w:rPr>
        <w:softHyphen/>
        <w:t xml:space="preserve">schaftskammer Tirol, </w:t>
      </w:r>
      <w:proofErr w:type="spellStart"/>
      <w:r w:rsidRPr="0028214E">
        <w:rPr>
          <w:lang w:val="de-AT"/>
        </w:rPr>
        <w:t>zH</w:t>
      </w:r>
      <w:proofErr w:type="spellEnd"/>
      <w:r w:rsidRPr="0028214E">
        <w:rPr>
          <w:lang w:val="de-AT"/>
        </w:rPr>
        <w:t xml:space="preserve"> Frau Scheiber, </w:t>
      </w:r>
      <w:proofErr w:type="spellStart"/>
      <w:r w:rsidRPr="0028214E">
        <w:rPr>
          <w:lang w:val="de-AT"/>
        </w:rPr>
        <w:t>Brixner</w:t>
      </w:r>
      <w:proofErr w:type="spellEnd"/>
      <w:r w:rsidRPr="0028214E">
        <w:rPr>
          <w:lang w:val="de-AT"/>
        </w:rPr>
        <w:t xml:space="preserve"> Straße 1, 6020 Innsbruck, im Original einreicht.</w:t>
      </w:r>
      <w:r w:rsidRPr="0028214E">
        <w:rPr>
          <w:lang w:val="de-AT"/>
        </w:rPr>
        <w:br/>
      </w:r>
      <w:r w:rsidRPr="0028214E">
        <w:rPr>
          <w:lang w:val="de-AT"/>
        </w:rPr>
        <w:br/>
        <w:t>6. Die Landeslandwirtschaftskammer überprüft die Rechnung und weist den Rechnungsbetrag abzüglich des Selbstbehaltes von € 220,-- an.</w:t>
      </w:r>
      <w:r w:rsidRPr="0028214E">
        <w:rPr>
          <w:lang w:val="de-AT"/>
        </w:rPr>
        <w:br/>
      </w:r>
      <w:r w:rsidRPr="0028214E">
        <w:rPr>
          <w:lang w:val="de-AT"/>
        </w:rPr>
        <w:br/>
      </w:r>
      <w:r w:rsidRPr="0028214E">
        <w:rPr>
          <w:lang w:val="de-AT"/>
        </w:rPr>
        <w:br/>
        <w:t>Nur wenn dieser Ablauf eingehalten wird, werden die Kosten für die notwendigen Hubschrauberflüge ersetzt. Insbesondere ist darauf zu achten, dass Hubschrau</w:t>
      </w:r>
      <w:r w:rsidRPr="0028214E">
        <w:rPr>
          <w:lang w:val="de-AT"/>
        </w:rPr>
        <w:softHyphen/>
        <w:t>berunternehmen nur von der Landeswarnzentrale beauftragt werden. Für die Hub</w:t>
      </w:r>
      <w:r w:rsidRPr="0028214E">
        <w:rPr>
          <w:lang w:val="de-AT"/>
        </w:rPr>
        <w:softHyphen/>
        <w:t>schrauberflüge werden öffentliche Mittel eingesetzt. Die Notwendigkeit der Hub</w:t>
      </w:r>
      <w:r w:rsidRPr="0028214E">
        <w:rPr>
          <w:lang w:val="de-AT"/>
        </w:rPr>
        <w:softHyphen/>
        <w:t>schrauberflüge und die widmungsgemäße Verwendung der öffentlichen Mit</w:t>
      </w:r>
      <w:r w:rsidRPr="0028214E">
        <w:rPr>
          <w:lang w:val="de-AT"/>
        </w:rPr>
        <w:softHyphen/>
        <w:t>tel un</w:t>
      </w:r>
      <w:r w:rsidRPr="0028214E">
        <w:rPr>
          <w:lang w:val="de-AT"/>
        </w:rPr>
        <w:softHyphen/>
        <w:t>terliegen daher den üblichen Kontrollen.</w:t>
      </w:r>
      <w:r w:rsidRPr="0028214E">
        <w:rPr>
          <w:lang w:val="de-AT"/>
        </w:rPr>
        <w:br/>
      </w:r>
      <w:r w:rsidRPr="0028214E">
        <w:rPr>
          <w:lang w:val="de-AT"/>
        </w:rPr>
        <w:br/>
        <w:t>Die Richtlinie wurde vom Vorstand der Landeslandwirtschaftskammer für Tirol am 2. Juli 2001 beschlossen.</w:t>
      </w:r>
    </w:p>
    <w:sectPr w:rsidR="00584819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14E"/>
    <w:rsid w:val="0028214E"/>
    <w:rsid w:val="0058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41927"/>
  <w15:chartTrackingRefBased/>
  <w15:docId w15:val="{C0D39929-7DD6-485C-9DC2-88CBE605D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2821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1</cp:revision>
  <dcterms:created xsi:type="dcterms:W3CDTF">2018-03-12T07:17:00Z</dcterms:created>
  <dcterms:modified xsi:type="dcterms:W3CDTF">2018-03-12T07:19:00Z</dcterms:modified>
</cp:coreProperties>
</file>